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Homework Software Security 2023</w:t>
      </w:r>
      <w:r w:rsidDel="00000000" w:rsidR="00000000" w:rsidRPr="00000000">
        <w:rPr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b w:val="1"/>
          <w:rtl w:val="0"/>
        </w:rPr>
        <w:t xml:space="preserve">                          </w:t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This homework is due by Wednesday, December 23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, 2023 23:59:59. </w:t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color w:val="0000ff"/>
          <w:u w:val="single"/>
        </w:rPr>
      </w:pPr>
      <w:r w:rsidDel="00000000" w:rsidR="00000000" w:rsidRPr="00000000">
        <w:rPr>
          <w:rtl w:val="0"/>
        </w:rPr>
        <w:t xml:space="preserve">Please send your solutions by email to: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alessandra.gorla@imdea.org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The email should include a PDF file with the responses, including screenshots for the buffer overflow question. </w:t>
      </w:r>
      <w:r w:rsidDel="00000000" w:rsidR="00000000" w:rsidRPr="00000000">
        <w:rPr>
          <w:rtl w:val="0"/>
        </w:rPr>
        <w:t xml:space="preserve">No collaboration is permitted on this assignment. Any cheating (e.g., submitting another person's work as your own, or permitting your work to be copied) will automatically result in a failing grade.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kz2zar6u8zl" w:id="0"/>
      <w:bookmarkEnd w:id="0"/>
      <w:r w:rsidDel="00000000" w:rsidR="00000000" w:rsidRPr="00000000">
        <w:rPr>
          <w:rtl w:val="0"/>
        </w:rPr>
        <w:t xml:space="preserve">Buffer Overflow                                                         __ / 5 points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will need access to a machine with the gcc compiler installed. This could be your own Linux machine, a Cygwin installation on Windows or a Virtual machine. If you want to install a linux virtual machine, consider installing virtualbox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https://www.virtualbox.org/</w:t>
        </w:r>
      </w:hyperlink>
      <w:r w:rsidDel="00000000" w:rsidR="00000000" w:rsidRPr="00000000">
        <w:rPr>
          <w:rtl w:val="0"/>
        </w:rPr>
        <w:t xml:space="preserve"> or vmware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https://www.vmware.com/products/workstation-player/workstation-player-evaluation.html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and get a ready-to-use linux image from here: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https://www.osboxes.org/ubuntu/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/>
      </w:pPr>
      <w:r w:rsidDel="00000000" w:rsidR="00000000" w:rsidRPr="00000000">
        <w:rPr>
          <w:rtl w:val="0"/>
        </w:rPr>
        <w:t xml:space="preserve">Examine the code below. </w:t>
        <w:br w:type="textWrapping"/>
        <w:t xml:space="preserve">How can the code print the “Welcome admin” string? (1 point)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#include &lt;stdio.h&gt;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#include &lt;stdlib.h&gt;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#include &lt;unistd.h&gt;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int main(int argc, char** argv)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{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volatile int authenticated;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char buffer[64];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authenticated = 0;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gets(buffer);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if (authenticated != 0) {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printf("Welcome admin\n");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else {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    printf("Permission denied...\n");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    }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Fonts w:ascii="Courier New" w:cs="Courier New" w:eastAsia="Courier New" w:hAnsi="Courier New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/>
      </w:pPr>
      <w:r w:rsidDel="00000000" w:rsidR="00000000" w:rsidRPr="00000000">
        <w:rPr>
          <w:rtl w:val="0"/>
        </w:rPr>
        <w:t xml:space="preserve">Save the below code into a file called overflow.c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Compile the modified code using:</w:t>
      </w:r>
    </w:p>
    <w:p w:rsidR="00000000" w:rsidDel="00000000" w:rsidP="00000000" w:rsidRDefault="00000000" w:rsidRPr="00000000" w14:paraId="00000028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gcc overflow.c -o overflow</w:t>
      </w:r>
    </w:p>
    <w:p w:rsidR="00000000" w:rsidDel="00000000" w:rsidP="00000000" w:rsidRDefault="00000000" w:rsidRPr="00000000" w14:paraId="00000029">
      <w:pPr>
        <w:ind w:firstLine="720"/>
        <w:rPr/>
      </w:pPr>
      <w:r w:rsidDel="00000000" w:rsidR="00000000" w:rsidRPr="00000000">
        <w:rPr>
          <w:rtl w:val="0"/>
        </w:rPr>
        <w:t xml:space="preserve">Run the modified compiled code (i.e. </w:t>
      </w:r>
      <w:r w:rsidDel="00000000" w:rsidR="00000000" w:rsidRPr="00000000">
        <w:rPr>
          <w:b w:val="1"/>
          <w:rtl w:val="0"/>
        </w:rPr>
        <w:t xml:space="preserve">./overflow</w:t>
      </w:r>
      <w:r w:rsidDel="00000000" w:rsidR="00000000" w:rsidRPr="00000000">
        <w:rPr>
          <w:rtl w:val="0"/>
        </w:rPr>
        <w:t xml:space="preserve"> in the terminal) and provide the output. (0.5 points)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Can the compiled code print the “Welcome admin” string? Explain why (0.5 point)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(4) Re-compile your modified code using</w:t>
      </w:r>
    </w:p>
    <w:p w:rsidR="00000000" w:rsidDel="00000000" w:rsidP="00000000" w:rsidRDefault="00000000" w:rsidRPr="00000000" w14:paraId="0000002D">
      <w:pPr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gcc overflow.c -o overflow -fno-stack-protector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Can the compiled code print the “Welcome admin” string? Explain why (0.5 points)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What is the minimum input length that produces an overflow? Explain why (0.5 points)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Provide an input string that prints “Welcome admin” as a result. (1 point)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Provide screenshots of each step of the exercise</w:t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(5) Name and briefly explain at least two techniques that help prevent this kind of attack to work (1 point)</w:t>
      </w:r>
    </w:p>
    <w:p w:rsidR="00000000" w:rsidDel="00000000" w:rsidP="00000000" w:rsidRDefault="00000000" w:rsidRPr="00000000" w14:paraId="00000036">
      <w:pPr>
        <w:pStyle w:val="Heading2"/>
        <w:rPr/>
      </w:pPr>
      <w:bookmarkStart w:colFirst="0" w:colLast="0" w:name="_gkm8dmf1daw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/>
      </w:pPr>
      <w:bookmarkStart w:colFirst="0" w:colLast="0" w:name="_kloc4ry55a7g" w:id="2"/>
      <w:bookmarkEnd w:id="2"/>
      <w:r w:rsidDel="00000000" w:rsidR="00000000" w:rsidRPr="00000000">
        <w:rPr>
          <w:rtl w:val="0"/>
        </w:rPr>
        <w:t xml:space="preserve">Taint analysis                                                            __ / 3 points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Given the following code, would taint analysis raise a warning? Motivate your answer discussing the difference between </w:t>
      </w:r>
      <w:r w:rsidDel="00000000" w:rsidR="00000000" w:rsidRPr="00000000">
        <w:rPr>
          <w:i w:val="1"/>
          <w:rtl w:val="0"/>
        </w:rPr>
        <w:t xml:space="preserve">static and dynamic taint analysis. </w:t>
      </w:r>
      <w:r w:rsidDel="00000000" w:rsidR="00000000" w:rsidRPr="00000000">
        <w:rPr>
          <w:rtl w:val="0"/>
        </w:rPr>
        <w:t xml:space="preserve">Consider only </w:t>
      </w:r>
      <w:r w:rsidDel="00000000" w:rsidR="00000000" w:rsidRPr="00000000">
        <w:rPr>
          <w:b w:val="1"/>
          <w:rtl w:val="0"/>
        </w:rPr>
        <w:t xml:space="preserve">explicit</w:t>
      </w:r>
      <w:r w:rsidDel="00000000" w:rsidR="00000000" w:rsidRPr="00000000">
        <w:rPr>
          <w:rtl w:val="0"/>
        </w:rPr>
        <w:t xml:space="preserve"> information flows.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1. </w:t>
        <w:tab/>
        <w:tab/>
        <w:t xml:space="preserve">x = Source();</w:t>
      </w:r>
    </w:p>
    <w:p w:rsidR="00000000" w:rsidDel="00000000" w:rsidP="00000000" w:rsidRDefault="00000000" w:rsidRPr="00000000" w14:paraId="0000003E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2. </w:t>
        <w:tab/>
        <w:tab/>
        <w:t xml:space="preserve">y = x + 1;</w:t>
      </w:r>
    </w:p>
    <w:p w:rsidR="00000000" w:rsidDel="00000000" w:rsidP="00000000" w:rsidRDefault="00000000" w:rsidRPr="00000000" w14:paraId="0000003F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3.         z = 0;</w:t>
      </w:r>
    </w:p>
    <w:p w:rsidR="00000000" w:rsidDel="00000000" w:rsidP="00000000" w:rsidRDefault="00000000" w:rsidRPr="00000000" w14:paraId="00000040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4. </w:t>
        <w:tab/>
        <w:tab/>
        <w:t xml:space="preserve">while(y &gt; 1)</w:t>
        <w:tab/>
        <w:t xml:space="preserve">{</w:t>
      </w:r>
    </w:p>
    <w:p w:rsidR="00000000" w:rsidDel="00000000" w:rsidP="00000000" w:rsidRDefault="00000000" w:rsidRPr="00000000" w14:paraId="00000041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5. </w:t>
        <w:tab/>
        <w:tab/>
        <w:tab/>
        <w:t xml:space="preserve">y = y-1;</w:t>
      </w:r>
    </w:p>
    <w:p w:rsidR="00000000" w:rsidDel="00000000" w:rsidP="00000000" w:rsidRDefault="00000000" w:rsidRPr="00000000" w14:paraId="00000042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6.               z = x+1;</w:t>
        <w:tab/>
      </w:r>
    </w:p>
    <w:p w:rsidR="00000000" w:rsidDel="00000000" w:rsidP="00000000" w:rsidRDefault="00000000" w:rsidRPr="00000000" w14:paraId="00000043">
      <w:pPr>
        <w:widowControl w:val="0"/>
        <w:spacing w:before="200" w:line="216" w:lineRule="auto"/>
        <w:rPr>
          <w:rFonts w:ascii="Courier New" w:cs="Courier New" w:eastAsia="Courier New" w:hAnsi="Courier New"/>
          <w:color w:val="334148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7. </w:t>
        <w:tab/>
        <w:tab/>
        <w:t xml:space="preserve">}</w:t>
      </w:r>
    </w:p>
    <w:p w:rsidR="00000000" w:rsidDel="00000000" w:rsidP="00000000" w:rsidRDefault="00000000" w:rsidRPr="00000000" w14:paraId="00000044">
      <w:pPr>
        <w:widowControl w:val="0"/>
        <w:spacing w:before="200" w:line="216" w:lineRule="auto"/>
        <w:rPr>
          <w:rFonts w:ascii="Courier New" w:cs="Courier New" w:eastAsia="Courier New" w:hAnsi="Courier New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color w:val="334148"/>
          <w:sz w:val="21"/>
          <w:szCs w:val="21"/>
          <w:rtl w:val="0"/>
        </w:rPr>
        <w:t xml:space="preserve">8. </w:t>
        <w:tab/>
        <w:tab/>
        <w:t xml:space="preserve">Sink(z);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rPr/>
      </w:pPr>
      <w:bookmarkStart w:colFirst="0" w:colLast="0" w:name="_iim4h36qjcm" w:id="3"/>
      <w:bookmarkEnd w:id="3"/>
      <w:r w:rsidDel="00000000" w:rsidR="00000000" w:rsidRPr="00000000">
        <w:rPr>
          <w:rtl w:val="0"/>
        </w:rPr>
        <w:t xml:space="preserve">Web vulnerabilities                                                   __ / 2 points</w:t>
      </w:r>
    </w:p>
    <w:p w:rsidR="00000000" w:rsidDel="00000000" w:rsidP="00000000" w:rsidRDefault="00000000" w:rsidRPr="00000000" w14:paraId="0000006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&lt;?php</w:t>
      </w:r>
    </w:p>
    <w:p w:rsidR="00000000" w:rsidDel="00000000" w:rsidP="00000000" w:rsidRDefault="00000000" w:rsidRPr="00000000" w14:paraId="00000065">
      <w:pPr>
        <w:pageBreakBefore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$ip_address = $_GET[ 'ip' ];</w:t>
      </w:r>
    </w:p>
    <w:p w:rsidR="00000000" w:rsidDel="00000000" w:rsidP="00000000" w:rsidRDefault="00000000" w:rsidRPr="00000000" w14:paraId="00000066">
      <w:pPr>
        <w:pageBreakBefore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$cmd = exec( "ping $ip_address" );</w:t>
      </w:r>
    </w:p>
    <w:p w:rsidR="00000000" w:rsidDel="00000000" w:rsidP="00000000" w:rsidRDefault="00000000" w:rsidRPr="00000000" w14:paraId="00000067">
      <w:pPr>
        <w:pageBreakBefore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   ….</w:t>
      </w:r>
    </w:p>
    <w:p w:rsidR="00000000" w:rsidDel="00000000" w:rsidP="00000000" w:rsidRDefault="00000000" w:rsidRPr="00000000" w14:paraId="00000068">
      <w:pPr>
        <w:pageBreakBefore w:val="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?&gt;</w:t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  <w:t xml:space="preserve">Given the above PHP code snippet describe the vulnerability and show how an attacker can exploit it.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tl w:val="0"/>
        </w:rPr>
        <w:t xml:space="preserve"> Answer: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osboxes.org/ubuntu/" TargetMode="External"/><Relationship Id="rId5" Type="http://schemas.openxmlformats.org/officeDocument/2006/relationships/styles" Target="styles.xml"/><Relationship Id="rId6" Type="http://schemas.openxmlformats.org/officeDocument/2006/relationships/hyperlink" Target="mailto:alessandra.gorla@imdea.org" TargetMode="External"/><Relationship Id="rId7" Type="http://schemas.openxmlformats.org/officeDocument/2006/relationships/hyperlink" Target="https://www.virtualbox.org/" TargetMode="External"/><Relationship Id="rId8" Type="http://schemas.openxmlformats.org/officeDocument/2006/relationships/hyperlink" Target="https://www.vmware.com/products/workstation-player/workstation-player-evalu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